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25B6" w14:textId="77777777" w:rsidR="00FB1429" w:rsidRDefault="00FB1429" w:rsidP="00FB1429">
      <w:pPr>
        <w:pStyle w:val="Title"/>
        <w:ind w:left="720" w:firstLine="720"/>
      </w:pPr>
    </w:p>
    <w:p w14:paraId="221CE253" w14:textId="1CB30428" w:rsidR="00D93E61" w:rsidRPr="005925B9" w:rsidRDefault="0021202A" w:rsidP="00FB1429">
      <w:pPr>
        <w:pStyle w:val="Title"/>
        <w:ind w:left="720" w:firstLine="720"/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1" layoutInCell="1" allowOverlap="1" wp14:anchorId="48209916" wp14:editId="44A6E493">
            <wp:simplePos x="0" y="0"/>
            <wp:positionH relativeFrom="page">
              <wp:posOffset>291465</wp:posOffset>
            </wp:positionH>
            <wp:positionV relativeFrom="page">
              <wp:posOffset>171450</wp:posOffset>
            </wp:positionV>
            <wp:extent cx="4241800" cy="836930"/>
            <wp:effectExtent l="0" t="0" r="6350" b="1270"/>
            <wp:wrapNone/>
            <wp:docPr id="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429">
        <w:t>Playground Installation Checklist</w:t>
      </w:r>
    </w:p>
    <w:p w14:paraId="49233C34" w14:textId="708F9115" w:rsidR="00BA788F" w:rsidRPr="001D2885" w:rsidRDefault="00FB1429" w:rsidP="001D2885">
      <w:r>
        <w:t>You’ve purchased a beautiful and safe playset for your kids</w:t>
      </w:r>
      <w:r w:rsidR="000F2F1B">
        <w:t>. Now for the installation. The Rooster has consolidated installation lessons</w:t>
      </w:r>
      <w:r w:rsidR="00C7750E">
        <w:t>-</w:t>
      </w:r>
      <w:r w:rsidR="000F2F1B">
        <w:t>learned over the years and summarized them below. Enjoy!</w:t>
      </w:r>
    </w:p>
    <w:p w14:paraId="72A02CBB" w14:textId="77777777" w:rsidR="006E2BC1" w:rsidRDefault="006E2BC1" w:rsidP="00774C30">
      <w:pPr>
        <w:pStyle w:val="Heading1"/>
      </w:pPr>
    </w:p>
    <w:p w14:paraId="67C97D9D" w14:textId="2DF03A59" w:rsidR="00243A0A" w:rsidRPr="00B459C6" w:rsidRDefault="000F2F1B" w:rsidP="00774C30">
      <w:pPr>
        <w:pStyle w:val="Heading1"/>
        <w:rPr>
          <w:sz w:val="32"/>
        </w:rPr>
      </w:pPr>
      <w:r w:rsidRPr="00B459C6">
        <w:rPr>
          <w:sz w:val="32"/>
        </w:rPr>
        <w:t>Site prep</w:t>
      </w:r>
      <w:r w:rsidR="00B459C6">
        <w:rPr>
          <w:sz w:val="32"/>
        </w:rPr>
        <w:t>…</w:t>
      </w:r>
    </w:p>
    <w:p w14:paraId="24CDF1F3" w14:textId="286C02A1" w:rsidR="00B14286" w:rsidRPr="00DF0176" w:rsidRDefault="000F2F1B" w:rsidP="00DF0176">
      <w:pPr>
        <w:pStyle w:val="Heading1"/>
      </w:pPr>
      <w:r w:rsidRPr="00DF0176">
        <w:t>The month before</w:t>
      </w:r>
    </w:p>
    <w:p w14:paraId="0BC7C6EE" w14:textId="22639A30" w:rsidR="00774C30" w:rsidRPr="00774C30" w:rsidRDefault="00000000" w:rsidP="00774C30">
      <w:pPr>
        <w:pStyle w:val="checkboxindent"/>
      </w:pPr>
      <w:sdt>
        <w:sdt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F1045C">
            <w:rPr>
              <w:rFonts w:ascii="MS Gothic" w:eastAsia="MS Gothic" w:hAnsi="MS Gothic" w:hint="eastAsia"/>
            </w:rPr>
            <w:t>☐</w:t>
          </w:r>
        </w:sdtContent>
      </w:sdt>
      <w:r w:rsidR="00774C30" w:rsidRPr="00774C30">
        <w:tab/>
      </w:r>
      <w:r w:rsidR="00C7750E">
        <w:t>Layout your playset footprint on grid paper according to the manufacturer's diagram.</w:t>
      </w:r>
    </w:p>
    <w:p w14:paraId="0A274F2A" w14:textId="3AED6DE9" w:rsidR="00774C30" w:rsidRPr="00774C30" w:rsidRDefault="00000000" w:rsidP="00774C30">
      <w:pPr>
        <w:pStyle w:val="checkboxindent"/>
      </w:pPr>
      <w:sdt>
        <w:sdtPr>
          <w:id w:val="-6995545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C7750E">
        <w:t>Check the grade of your yard so the playset has good drainage (at least 2” per 10’).</w:t>
      </w:r>
    </w:p>
    <w:p w14:paraId="2114A24D" w14:textId="62EC716B" w:rsidR="00774C30" w:rsidRPr="00774C30" w:rsidRDefault="00000000" w:rsidP="00774C30">
      <w:pPr>
        <w:pStyle w:val="checkboxindent"/>
      </w:pPr>
      <w:sdt>
        <w:sdt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C7750E">
        <w:t>Orient the playset to avoid tree roots, retaining walls, in ground sprinklers</w:t>
      </w:r>
      <w:r w:rsidR="00C60D98">
        <w:t xml:space="preserve"> and other hazards.</w:t>
      </w:r>
    </w:p>
    <w:p w14:paraId="45AB2928" w14:textId="71C536F0" w:rsidR="00F1045C" w:rsidRPr="00774C30" w:rsidRDefault="00000000" w:rsidP="00F1045C">
      <w:pPr>
        <w:pStyle w:val="checkboxindent"/>
      </w:pPr>
      <w:sdt>
        <w:sdt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7A77F3">
        <w:t xml:space="preserve">Allow </w:t>
      </w:r>
      <w:r w:rsidR="00E87962">
        <w:t xml:space="preserve">at least a 3’ buffer around the playset so the kids can navigate </w:t>
      </w:r>
      <w:r w:rsidR="009132C7">
        <w:t xml:space="preserve">around </w:t>
      </w:r>
      <w:r w:rsidR="00E87962">
        <w:t xml:space="preserve">the </w:t>
      </w:r>
      <w:r w:rsidR="009132C7">
        <w:t xml:space="preserve">equipment. </w:t>
      </w:r>
    </w:p>
    <w:p w14:paraId="20E6B002" w14:textId="03CD71EE" w:rsidR="00774C30" w:rsidRDefault="00000000" w:rsidP="00774C30">
      <w:pPr>
        <w:pStyle w:val="checkboxindent"/>
      </w:pPr>
      <w:sdt>
        <w:sdtPr>
          <w:id w:val="1178544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F1045C">
            <w:rPr>
              <w:rFonts w:ascii="MS Gothic" w:eastAsia="MS Gothic" w:hAnsi="MS Gothic" w:hint="eastAsia"/>
            </w:rPr>
            <w:t>☐</w:t>
          </w:r>
        </w:sdtContent>
      </w:sdt>
      <w:r w:rsidR="00774C30" w:rsidRPr="00774C30">
        <w:tab/>
      </w:r>
      <w:r w:rsidR="00277830">
        <w:t>Avoid getting too close to fence</w:t>
      </w:r>
      <w:r w:rsidR="005D2A31">
        <w:t xml:space="preserve"> gates</w:t>
      </w:r>
      <w:r w:rsidR="00FC2C18">
        <w:t xml:space="preserve"> or places that need to be maintained with a mower.</w:t>
      </w:r>
    </w:p>
    <w:p w14:paraId="68F8C3E2" w14:textId="25A6B08E" w:rsidR="005C0231" w:rsidRDefault="00000000" w:rsidP="00774C30">
      <w:pPr>
        <w:pStyle w:val="checkboxindent"/>
      </w:pPr>
      <w:sdt>
        <w:sdtPr>
          <w:id w:val="15449488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214EE0">
            <w:rPr>
              <w:rFonts w:ascii="MS Gothic" w:eastAsia="MS Gothic" w:hAnsi="MS Gothic" w:hint="eastAsia"/>
            </w:rPr>
            <w:t>☐</w:t>
          </w:r>
        </w:sdtContent>
      </w:sdt>
      <w:r w:rsidR="00214EE0">
        <w:t xml:space="preserve"> Plan access to the site</w:t>
      </w:r>
      <w:r w:rsidR="007F52BF">
        <w:t xml:space="preserve"> and allow for </w:t>
      </w:r>
      <w:r w:rsidR="00D205A8">
        <w:t>at least 6’</w:t>
      </w:r>
      <w:r w:rsidR="00214EE0">
        <w:t xml:space="preserve"> (gates, fences, </w:t>
      </w:r>
      <w:r w:rsidR="007F52BF">
        <w:t>landscape, neighbor property)</w:t>
      </w:r>
      <w:r w:rsidR="00D205A8">
        <w:t>.</w:t>
      </w:r>
    </w:p>
    <w:p w14:paraId="0A960A41" w14:textId="22855A07" w:rsidR="00FC2C18" w:rsidRDefault="00000000" w:rsidP="00774C30">
      <w:pPr>
        <w:pStyle w:val="checkboxindent"/>
      </w:pPr>
      <w:sdt>
        <w:sdtPr>
          <w:id w:val="-1901192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F1045C">
            <w:rPr>
              <w:rFonts w:ascii="MS Gothic" w:eastAsia="MS Gothic" w:hAnsi="MS Gothic" w:hint="eastAsia"/>
            </w:rPr>
            <w:t>☐</w:t>
          </w:r>
        </w:sdtContent>
      </w:sdt>
      <w:r w:rsidR="00F1045C">
        <w:t xml:space="preserve"> </w:t>
      </w:r>
      <w:r w:rsidR="00316A44">
        <w:t xml:space="preserve">Plan </w:t>
      </w:r>
      <w:r w:rsidR="00A32DB4">
        <w:t xml:space="preserve">the type of surface for your play area (rubber mulch, wood mulch, </w:t>
      </w:r>
      <w:r w:rsidR="009A6C72">
        <w:t>grass, artificial turf).</w:t>
      </w:r>
      <w:r w:rsidR="00A73E4F">
        <w:t xml:space="preserve"> </w:t>
      </w:r>
      <w:r w:rsidR="00622E2D">
        <w:t xml:space="preserve">See </w:t>
      </w:r>
      <w:hyperlink r:id="rId12" w:history="1">
        <w:r w:rsidR="003A0FE6" w:rsidRPr="00437CEE">
          <w:rPr>
            <w:rStyle w:val="Hyperlink"/>
          </w:rPr>
          <w:t>https://www.roosterrubber.com/homeowners</w:t>
        </w:r>
      </w:hyperlink>
      <w:r w:rsidR="003A0FE6">
        <w:t xml:space="preserve"> for downloadable manuals.</w:t>
      </w:r>
    </w:p>
    <w:p w14:paraId="38276620" w14:textId="734602C5" w:rsidR="00317EF4" w:rsidRDefault="00000000" w:rsidP="00AF547C">
      <w:pPr>
        <w:pStyle w:val="checkboxindent"/>
      </w:pPr>
      <w:sdt>
        <w:sdtPr>
          <w:id w:val="-87777085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2177BC">
            <w:rPr>
              <w:rFonts w:ascii="MS Gothic" w:eastAsia="MS Gothic" w:hAnsi="MS Gothic" w:hint="eastAsia"/>
            </w:rPr>
            <w:t>☐</w:t>
          </w:r>
        </w:sdtContent>
      </w:sdt>
      <w:r w:rsidR="009A6C72">
        <w:t xml:space="preserve"> </w:t>
      </w:r>
      <w:r w:rsidR="00CF5E60">
        <w:t xml:space="preserve">Plan the type of borders for your play area (rubber timbers, plastic 8”, </w:t>
      </w:r>
      <w:r w:rsidR="00317EF4">
        <w:t xml:space="preserve">wood). See </w:t>
      </w:r>
      <w:hyperlink r:id="rId13" w:history="1">
        <w:r w:rsidR="00444913" w:rsidRPr="00437CEE">
          <w:rPr>
            <w:rStyle w:val="Hyperlink"/>
          </w:rPr>
          <w:t>https://www.roosterrubber.com/borders</w:t>
        </w:r>
      </w:hyperlink>
      <w:r w:rsidR="00444913">
        <w:t xml:space="preserve"> </w:t>
      </w:r>
      <w:r w:rsidR="00F24C8C">
        <w:t>for ideas.</w:t>
      </w:r>
    </w:p>
    <w:p w14:paraId="6A7EC9F5" w14:textId="2BC9E5DB" w:rsidR="002177BC" w:rsidRDefault="00000000" w:rsidP="00AF547C">
      <w:pPr>
        <w:pStyle w:val="checkboxindent"/>
      </w:pPr>
      <w:sdt>
        <w:sdtPr>
          <w:id w:val="11540689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2177BC">
            <w:rPr>
              <w:rFonts w:ascii="MS Gothic" w:eastAsia="MS Gothic" w:hAnsi="MS Gothic" w:hint="eastAsia"/>
            </w:rPr>
            <w:t>☐</w:t>
          </w:r>
        </w:sdtContent>
      </w:sdt>
      <w:r w:rsidR="002177BC">
        <w:t xml:space="preserve"> Call Rooster Rubber at </w:t>
      </w:r>
      <w:r w:rsidR="009C5A7A">
        <w:t xml:space="preserve">816-241-6400 for a quote on materials, </w:t>
      </w:r>
      <w:r w:rsidR="002F1388">
        <w:t>installation,</w:t>
      </w:r>
      <w:r w:rsidR="009C5A7A">
        <w:t xml:space="preserve"> or both.</w:t>
      </w:r>
    </w:p>
    <w:p w14:paraId="7F9C270F" w14:textId="6C3745C9" w:rsidR="00DF0176" w:rsidRDefault="00000000" w:rsidP="00AF547C">
      <w:pPr>
        <w:pStyle w:val="checkboxindent"/>
      </w:pPr>
      <w:sdt>
        <w:sdtPr>
          <w:id w:val="199460015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DF0176">
            <w:rPr>
              <w:rFonts w:ascii="MS Gothic" w:eastAsia="MS Gothic" w:hAnsi="MS Gothic" w:hint="eastAsia"/>
            </w:rPr>
            <w:t>☐</w:t>
          </w:r>
        </w:sdtContent>
      </w:sdt>
      <w:r w:rsidR="00DF0176">
        <w:tab/>
        <w:t xml:space="preserve"> </w:t>
      </w:r>
      <w:r w:rsidR="00A11B40">
        <w:t xml:space="preserve">Calculate the quantity of rubber mulch, weed barrier and borders at the Rooster’s </w:t>
      </w:r>
      <w:r w:rsidR="00092566" w:rsidRPr="00092566">
        <w:rPr>
          <w:b/>
          <w:bCs/>
        </w:rPr>
        <w:t>mulch calculator</w:t>
      </w:r>
      <w:r w:rsidR="00092566">
        <w:t xml:space="preserve">: </w:t>
      </w:r>
      <w:hyperlink r:id="rId14" w:history="1">
        <w:r w:rsidR="00092566" w:rsidRPr="00437CEE">
          <w:rPr>
            <w:rStyle w:val="Hyperlink"/>
          </w:rPr>
          <w:t>https://www.roosterrubber.com/</w:t>
        </w:r>
      </w:hyperlink>
      <w:r w:rsidR="00092566">
        <w:t xml:space="preserve"> </w:t>
      </w:r>
    </w:p>
    <w:p w14:paraId="1FE17C58" w14:textId="021F26A9" w:rsidR="006E2BC1" w:rsidRDefault="00000000" w:rsidP="00140CCB">
      <w:pPr>
        <w:pStyle w:val="checkboxindent"/>
      </w:pPr>
      <w:sdt>
        <w:sdtPr>
          <w:id w:val="-66139371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087D0B">
            <w:rPr>
              <w:rFonts w:ascii="MS Gothic" w:eastAsia="MS Gothic" w:hAnsi="MS Gothic" w:hint="eastAsia"/>
            </w:rPr>
            <w:t>☐</w:t>
          </w:r>
        </w:sdtContent>
      </w:sdt>
      <w:r w:rsidR="00087D0B">
        <w:t xml:space="preserve"> Order materials </w:t>
      </w:r>
      <w:r w:rsidR="00175FD0">
        <w:t xml:space="preserve">several weeks ahead of time so any special items can be </w:t>
      </w:r>
      <w:r w:rsidR="002F1388">
        <w:t>acquired.</w:t>
      </w:r>
    </w:p>
    <w:p w14:paraId="24DF41AB" w14:textId="77777777" w:rsidR="006E2BC1" w:rsidRDefault="006E2BC1" w:rsidP="00774C30">
      <w:pPr>
        <w:pStyle w:val="Heading1"/>
      </w:pPr>
    </w:p>
    <w:p w14:paraId="4CFB0A80" w14:textId="001ACE5B" w:rsidR="003F6EB6" w:rsidRPr="00774C30" w:rsidRDefault="009937B7" w:rsidP="00774C30">
      <w:pPr>
        <w:pStyle w:val="Heading1"/>
      </w:pPr>
      <w:r>
        <w:t>The week before installation</w:t>
      </w:r>
    </w:p>
    <w:p w14:paraId="55CEBF2B" w14:textId="2E08489E" w:rsidR="00774C30" w:rsidRPr="00774C30" w:rsidRDefault="00000000" w:rsidP="00774C30">
      <w:pPr>
        <w:pStyle w:val="checkboxindent"/>
      </w:pPr>
      <w:sdt>
        <w:sdt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087D0B">
        <w:t>Order and s</w:t>
      </w:r>
      <w:r w:rsidR="00DB32B0">
        <w:t xml:space="preserve">tage materials (borders, surfacing, weed barrier, etc.) at the </w:t>
      </w:r>
      <w:r w:rsidR="00FA5382">
        <w:t>site.</w:t>
      </w:r>
    </w:p>
    <w:p w14:paraId="7788B952" w14:textId="7872D397" w:rsidR="00774C30" w:rsidRPr="00774C30" w:rsidRDefault="00000000" w:rsidP="00774C30">
      <w:pPr>
        <w:pStyle w:val="checkboxindent"/>
      </w:pPr>
      <w:sdt>
        <w:sdtPr>
          <w:id w:val="-10583204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FA5382">
        <w:t xml:space="preserve">Confirm </w:t>
      </w:r>
      <w:r w:rsidR="00A356D4">
        <w:t xml:space="preserve">install date </w:t>
      </w:r>
      <w:r w:rsidR="00FA5382">
        <w:t>with crew</w:t>
      </w:r>
      <w:r w:rsidR="00A356D4">
        <w:t>.</w:t>
      </w:r>
    </w:p>
    <w:p w14:paraId="533A83C9" w14:textId="1837F9DE" w:rsidR="00774C30" w:rsidRPr="00774C30" w:rsidRDefault="00000000" w:rsidP="00774C30">
      <w:pPr>
        <w:pStyle w:val="checkboxindent"/>
      </w:pPr>
      <w:sdt>
        <w:sdtPr>
          <w:id w:val="1368337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142CB9">
        <w:t>Plan to be available so issues can be addressed promptly.</w:t>
      </w:r>
    </w:p>
    <w:p w14:paraId="06DE9FBF" w14:textId="7F74DEA1" w:rsidR="00774C30" w:rsidRPr="00774C30" w:rsidRDefault="00000000" w:rsidP="00774C30">
      <w:pPr>
        <w:pStyle w:val="checkboxindent"/>
      </w:pPr>
      <w:sdt>
        <w:sdtPr>
          <w:id w:val="-1090770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443839">
        <w:t xml:space="preserve">Review installation </w:t>
      </w:r>
      <w:r w:rsidR="0057160B">
        <w:t>diagram with installation lead</w:t>
      </w:r>
      <w:r w:rsidR="00976F0B">
        <w:t>, especially access to the site.</w:t>
      </w:r>
    </w:p>
    <w:p w14:paraId="25A3212E" w14:textId="5849377F" w:rsidR="00774C30" w:rsidRPr="00774C30" w:rsidRDefault="00000000" w:rsidP="00774C30">
      <w:pPr>
        <w:pStyle w:val="checkboxindent"/>
      </w:pPr>
      <w:sdt>
        <w:sdtPr>
          <w:id w:val="-148639007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</w:p>
    <w:p w14:paraId="59D87C0A" w14:textId="4E19BAD6" w:rsidR="00774C30" w:rsidRDefault="00000000" w:rsidP="00976F0B">
      <w:pPr>
        <w:pStyle w:val="checkboxindent"/>
      </w:pPr>
      <w:sdt>
        <w:sdtPr>
          <w:id w:val="-14856206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</w:p>
    <w:p w14:paraId="791B6713" w14:textId="77777777" w:rsidR="00EA00A5" w:rsidRDefault="00EA00A5" w:rsidP="00976F0B">
      <w:pPr>
        <w:pStyle w:val="checkboxindent"/>
      </w:pPr>
    </w:p>
    <w:p w14:paraId="443AD18D" w14:textId="3799BE04" w:rsidR="00EA00A5" w:rsidRDefault="00EA00A5" w:rsidP="00976F0B">
      <w:pPr>
        <w:pStyle w:val="checkboxindent"/>
      </w:pPr>
    </w:p>
    <w:p w14:paraId="201B78FF" w14:textId="1B89EDB1" w:rsidR="00E10292" w:rsidRDefault="00E10292" w:rsidP="00976F0B">
      <w:pPr>
        <w:pStyle w:val="checkboxindent"/>
      </w:pPr>
    </w:p>
    <w:p w14:paraId="157052B4" w14:textId="11218E19" w:rsidR="00E10292" w:rsidRDefault="00E10292" w:rsidP="00976F0B">
      <w:pPr>
        <w:pStyle w:val="checkboxindent"/>
      </w:pPr>
    </w:p>
    <w:p w14:paraId="4F550C3B" w14:textId="0CC3014A" w:rsidR="00E10292" w:rsidRDefault="00E10292" w:rsidP="00976F0B">
      <w:pPr>
        <w:pStyle w:val="checkboxindent"/>
      </w:pPr>
    </w:p>
    <w:p w14:paraId="30151CCC" w14:textId="34FE7854" w:rsidR="00E10292" w:rsidRDefault="00E10292" w:rsidP="00976F0B">
      <w:pPr>
        <w:pStyle w:val="checkboxindent"/>
      </w:pPr>
    </w:p>
    <w:p w14:paraId="215B0D87" w14:textId="3D22B3CF" w:rsidR="00E10292" w:rsidRDefault="00E10292" w:rsidP="00976F0B">
      <w:pPr>
        <w:pStyle w:val="checkboxindent"/>
      </w:pPr>
    </w:p>
    <w:p w14:paraId="7758D5C7" w14:textId="260E1B5F" w:rsidR="00E10292" w:rsidRDefault="00E10292" w:rsidP="00976F0B">
      <w:pPr>
        <w:pStyle w:val="checkboxindent"/>
      </w:pPr>
    </w:p>
    <w:p w14:paraId="063CCA88" w14:textId="65326DAA" w:rsidR="00E10292" w:rsidRDefault="00E10292" w:rsidP="00976F0B">
      <w:pPr>
        <w:pStyle w:val="checkboxindent"/>
      </w:pPr>
    </w:p>
    <w:p w14:paraId="5AA5FDAE" w14:textId="2D01DDC5" w:rsidR="00E10292" w:rsidRDefault="00E10292" w:rsidP="00976F0B">
      <w:pPr>
        <w:pStyle w:val="checkboxindent"/>
      </w:pPr>
    </w:p>
    <w:p w14:paraId="3BA59513" w14:textId="77777777" w:rsidR="00E10292" w:rsidRPr="00774C30" w:rsidRDefault="00E10292" w:rsidP="00976F0B">
      <w:pPr>
        <w:pStyle w:val="checkboxindent"/>
      </w:pPr>
    </w:p>
    <w:p w14:paraId="243B1A75" w14:textId="2135B492" w:rsidR="002F3A84" w:rsidRPr="002F3A84" w:rsidRDefault="002F3A84" w:rsidP="00CC3B36">
      <w:pPr>
        <w:pStyle w:val="Heading1"/>
      </w:pPr>
      <w:r>
        <w:lastRenderedPageBreak/>
        <w:t>Installation</w:t>
      </w:r>
      <w:r w:rsidR="00CC3B36">
        <w:t xml:space="preserve"> - Site Prep</w:t>
      </w:r>
    </w:p>
    <w:p w14:paraId="764F5F40" w14:textId="12BC339A" w:rsidR="00774C30" w:rsidRPr="00774C30" w:rsidRDefault="00000000" w:rsidP="00774C30">
      <w:pPr>
        <w:pStyle w:val="checkboxindent"/>
      </w:pPr>
      <w:sdt>
        <w:sdtPr>
          <w:id w:val="6982024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74C30" w:rsidRPr="00774C30">
            <w:rPr>
              <w:rFonts w:ascii="Segoe UI Symbol" w:hAnsi="Segoe UI Symbol" w:cs="Segoe UI Symbol"/>
            </w:rPr>
            <w:t>☐</w:t>
          </w:r>
        </w:sdtContent>
      </w:sdt>
      <w:r w:rsidR="00774C30" w:rsidRPr="00774C30">
        <w:tab/>
      </w:r>
      <w:r w:rsidR="00C946E1" w:rsidRPr="00C946E1">
        <w:t xml:space="preserve">Layout the borders according to </w:t>
      </w:r>
      <w:r w:rsidR="00CF3C5E">
        <w:t xml:space="preserve">your diagram (use string </w:t>
      </w:r>
      <w:r w:rsidR="00127AA2">
        <w:t>and stakes to keep a straight line).</w:t>
      </w:r>
    </w:p>
    <w:p w14:paraId="5E061847" w14:textId="3B8BD6F2" w:rsidR="00774C30" w:rsidRPr="00774C30" w:rsidRDefault="00000000" w:rsidP="00774C30">
      <w:pPr>
        <w:pStyle w:val="checkboxindent"/>
      </w:pPr>
      <w:sdt>
        <w:sdtPr>
          <w:id w:val="-39327598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D75325" w:rsidRPr="00D75325">
        <w:t>Tack down, but only enough to keep in position</w:t>
      </w:r>
      <w:r w:rsidR="00D75325">
        <w:t xml:space="preserve"> and allow the weed barrier to slide underneath.</w:t>
      </w:r>
    </w:p>
    <w:p w14:paraId="1EFDB5BA" w14:textId="77777777" w:rsidR="00B459C6" w:rsidRDefault="00B459C6" w:rsidP="00617604">
      <w:pPr>
        <w:pStyle w:val="Heading1"/>
      </w:pPr>
    </w:p>
    <w:p w14:paraId="2ADE49B7" w14:textId="02DBD6BE" w:rsidR="00774C30" w:rsidRDefault="00E10292" w:rsidP="00617604">
      <w:pPr>
        <w:pStyle w:val="Heading1"/>
      </w:pPr>
      <w:r>
        <w:t>W</w:t>
      </w:r>
      <w:r w:rsidR="003A2B2B">
        <w:t>eed barrier-</w:t>
      </w:r>
    </w:p>
    <w:p w14:paraId="799D6DF4" w14:textId="0E0C396F" w:rsidR="003A2B2B" w:rsidRPr="00774C30" w:rsidRDefault="00000000" w:rsidP="003A2B2B">
      <w:pPr>
        <w:pStyle w:val="checkboxindent"/>
      </w:pPr>
      <w:sdt>
        <w:sdtPr>
          <w:id w:val="-26770131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3A2B2B" w:rsidRPr="00774C30">
            <w:rPr>
              <w:rFonts w:ascii="Segoe UI Symbol" w:hAnsi="Segoe UI Symbol" w:cs="Segoe UI Symbol"/>
            </w:rPr>
            <w:t>☐</w:t>
          </w:r>
        </w:sdtContent>
      </w:sdt>
      <w:r w:rsidR="003A2B2B" w:rsidRPr="00774C30">
        <w:tab/>
      </w:r>
      <w:r w:rsidR="00872319" w:rsidRPr="00872319">
        <w:t>Start on the lowest part of the project area</w:t>
      </w:r>
      <w:r w:rsidR="00C961A9">
        <w:t xml:space="preserve"> and lay</w:t>
      </w:r>
      <w:r w:rsidR="00B259F0">
        <w:t xml:space="preserve"> down</w:t>
      </w:r>
      <w:r w:rsidR="00C961A9">
        <w:t xml:space="preserve"> the 1</w:t>
      </w:r>
      <w:r w:rsidR="00C961A9" w:rsidRPr="00C961A9">
        <w:rPr>
          <w:vertAlign w:val="superscript"/>
        </w:rPr>
        <w:t>st</w:t>
      </w:r>
      <w:r w:rsidR="00C961A9">
        <w:t xml:space="preserve"> strip of barrier.</w:t>
      </w:r>
    </w:p>
    <w:p w14:paraId="7ECCD84D" w14:textId="30913172" w:rsidR="003A2B2B" w:rsidRPr="00774C30" w:rsidRDefault="00000000" w:rsidP="003A2B2B">
      <w:pPr>
        <w:pStyle w:val="checkboxindent"/>
      </w:pPr>
      <w:sdt>
        <w:sdtPr>
          <w:id w:val="132747931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3A2B2B" w:rsidRPr="00774C30">
            <w:rPr>
              <w:rFonts w:ascii="Segoe UI Symbol" w:hAnsi="Segoe UI Symbol" w:cs="Segoe UI Symbol"/>
            </w:rPr>
            <w:t>☐</w:t>
          </w:r>
        </w:sdtContent>
      </w:sdt>
      <w:r w:rsidR="003A2B2B" w:rsidRPr="00774C30">
        <w:tab/>
      </w:r>
      <w:r w:rsidR="00F64F1E" w:rsidRPr="00F64F1E">
        <w:t xml:space="preserve">Secure </w:t>
      </w:r>
      <w:r w:rsidR="00F64F1E">
        <w:t xml:space="preserve">strip </w:t>
      </w:r>
      <w:r w:rsidR="00F64F1E" w:rsidRPr="00F64F1E">
        <w:t xml:space="preserve">to ground with </w:t>
      </w:r>
      <w:r w:rsidR="00F64F1E">
        <w:t xml:space="preserve">6” sod </w:t>
      </w:r>
      <w:r w:rsidR="00F64F1E" w:rsidRPr="00F64F1E">
        <w:t xml:space="preserve">staples (3 per square yard, except seams, which are every </w:t>
      </w:r>
      <w:r w:rsidR="00F64F1E">
        <w:t>15</w:t>
      </w:r>
      <w:r w:rsidR="00F64F1E" w:rsidRPr="00F64F1E">
        <w:t>”).</w:t>
      </w:r>
    </w:p>
    <w:bookmarkStart w:id="0" w:name="_Hlk109392506"/>
    <w:p w14:paraId="6A67FB9D" w14:textId="7161DB00" w:rsidR="003A2B2B" w:rsidRPr="00774C30" w:rsidRDefault="00000000" w:rsidP="003A2B2B">
      <w:pPr>
        <w:pStyle w:val="checkboxindent"/>
      </w:pPr>
      <w:sdt>
        <w:sdtPr>
          <w:id w:val="65674228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3A2B2B" w:rsidRPr="00774C30">
            <w:rPr>
              <w:rFonts w:ascii="Segoe UI Symbol" w:hAnsi="Segoe UI Symbol" w:cs="Segoe UI Symbol"/>
            </w:rPr>
            <w:t>☐</w:t>
          </w:r>
        </w:sdtContent>
      </w:sdt>
      <w:r w:rsidR="003A2B2B" w:rsidRPr="00774C30">
        <w:tab/>
      </w:r>
      <w:bookmarkEnd w:id="0"/>
      <w:r w:rsidR="000A50B4">
        <w:t>Secure</w:t>
      </w:r>
      <w:r w:rsidR="000A50B4" w:rsidRPr="000A50B4">
        <w:t xml:space="preserve"> the first strip. Then overlap the next strip by 6” or so, like how roof shingles are arranged.</w:t>
      </w:r>
    </w:p>
    <w:p w14:paraId="39755A15" w14:textId="4FD479A0" w:rsidR="003A2B2B" w:rsidRDefault="00000000" w:rsidP="00817ACF">
      <w:pPr>
        <w:pStyle w:val="checkboxindent"/>
        <w:ind w:left="0" w:firstLine="0"/>
      </w:pPr>
      <w:sdt>
        <w:sdtPr>
          <w:id w:val="18186045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CB2EB8">
            <w:rPr>
              <w:rFonts w:ascii="MS Gothic" w:eastAsia="MS Gothic" w:hAnsi="MS Gothic" w:hint="eastAsia"/>
            </w:rPr>
            <w:t>☐</w:t>
          </w:r>
        </w:sdtContent>
      </w:sdt>
      <w:r w:rsidR="00817ACF">
        <w:t xml:space="preserve"> </w:t>
      </w:r>
      <w:r w:rsidR="00CB2EB8">
        <w:t xml:space="preserve">IMPORTANT! </w:t>
      </w:r>
      <w:r w:rsidR="00F96CDC" w:rsidRPr="00F96CDC">
        <w:t xml:space="preserve">Try to achieve the tightest, smoothest </w:t>
      </w:r>
      <w:r w:rsidR="00F96CDC">
        <w:t>surface</w:t>
      </w:r>
      <w:r w:rsidR="00F96CDC" w:rsidRPr="00F96CDC">
        <w:t xml:space="preserve"> as possible (see attached picture).</w:t>
      </w:r>
    </w:p>
    <w:p w14:paraId="02EB089D" w14:textId="3FB36BA4" w:rsidR="00C74402" w:rsidRDefault="00000000" w:rsidP="00817ACF">
      <w:pPr>
        <w:pStyle w:val="checkboxindent"/>
        <w:ind w:left="0" w:firstLine="0"/>
      </w:pPr>
      <w:sdt>
        <w:sdtPr>
          <w:id w:val="179324308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CB2EB8">
            <w:rPr>
              <w:rFonts w:ascii="MS Gothic" w:eastAsia="MS Gothic" w:hAnsi="MS Gothic" w:hint="eastAsia"/>
            </w:rPr>
            <w:t>☐</w:t>
          </w:r>
        </w:sdtContent>
      </w:sdt>
      <w:r w:rsidR="00C74402">
        <w:t xml:space="preserve"> </w:t>
      </w:r>
      <w:r w:rsidR="00C74402" w:rsidRPr="00C74402">
        <w:t>Extend the barrier underneath the borders</w:t>
      </w:r>
      <w:r w:rsidR="00C74402">
        <w:t>.</w:t>
      </w:r>
    </w:p>
    <w:p w14:paraId="17BB1DB4" w14:textId="77777777" w:rsidR="001B7074" w:rsidRDefault="001B7074" w:rsidP="00617604">
      <w:pPr>
        <w:pStyle w:val="Heading1"/>
      </w:pPr>
    </w:p>
    <w:p w14:paraId="0C271C7E" w14:textId="12DBDD07" w:rsidR="00CB2EB8" w:rsidRDefault="009F6F61" w:rsidP="00617604">
      <w:pPr>
        <w:pStyle w:val="Heading1"/>
      </w:pPr>
      <w:r>
        <w:t>Borders -</w:t>
      </w:r>
    </w:p>
    <w:p w14:paraId="10D113A6" w14:textId="314C9772" w:rsidR="00CB2EB8" w:rsidRDefault="00000000" w:rsidP="00817ACF">
      <w:pPr>
        <w:pStyle w:val="checkboxindent"/>
        <w:ind w:left="0" w:firstLine="0"/>
      </w:pPr>
      <w:sdt>
        <w:sdtPr>
          <w:id w:val="214476864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CB2EB8" w:rsidRPr="00774C30">
            <w:rPr>
              <w:rFonts w:ascii="Segoe UI Symbol" w:hAnsi="Segoe UI Symbol" w:cs="Segoe UI Symbol"/>
            </w:rPr>
            <w:t>☐</w:t>
          </w:r>
        </w:sdtContent>
      </w:sdt>
      <w:r w:rsidR="009F6F61">
        <w:t xml:space="preserve"> </w:t>
      </w:r>
      <w:r w:rsidR="009F6F61" w:rsidRPr="009F6F61">
        <w:t>Secure the borders once the weed barrier is down.</w:t>
      </w:r>
    </w:p>
    <w:p w14:paraId="62068AA7" w14:textId="166CD06D" w:rsidR="00CB2EB8" w:rsidRDefault="00000000" w:rsidP="00817ACF">
      <w:pPr>
        <w:pStyle w:val="checkboxindent"/>
        <w:ind w:left="0" w:firstLine="0"/>
      </w:pPr>
      <w:sdt>
        <w:sdtPr>
          <w:id w:val="161085604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CB2EB8" w:rsidRPr="00774C30">
            <w:rPr>
              <w:rFonts w:ascii="Segoe UI Symbol" w:hAnsi="Segoe UI Symbol" w:cs="Segoe UI Symbol"/>
            </w:rPr>
            <w:t>☐</w:t>
          </w:r>
        </w:sdtContent>
      </w:sdt>
      <w:r w:rsidR="00376741">
        <w:t xml:space="preserve"> </w:t>
      </w:r>
      <w:r w:rsidR="00376741" w:rsidRPr="00376741">
        <w:t xml:space="preserve">Leave </w:t>
      </w:r>
      <w:r w:rsidR="00C918D6">
        <w:t>an</w:t>
      </w:r>
      <w:r w:rsidR="00376741" w:rsidRPr="00376741">
        <w:t xml:space="preserve"> open</w:t>
      </w:r>
      <w:r w:rsidR="00C918D6">
        <w:t>ing</w:t>
      </w:r>
      <w:r w:rsidR="00376741" w:rsidRPr="00376741">
        <w:t xml:space="preserve"> so you can maneuver </w:t>
      </w:r>
      <w:r w:rsidR="001A081E" w:rsidRPr="00376741">
        <w:t>wheelbarrows</w:t>
      </w:r>
      <w:r w:rsidR="00376741" w:rsidRPr="00376741">
        <w:t xml:space="preserve"> or other equipment inside the area.</w:t>
      </w:r>
    </w:p>
    <w:p w14:paraId="4A3FF662" w14:textId="77777777" w:rsidR="001B7074" w:rsidRDefault="001B7074" w:rsidP="00617604">
      <w:pPr>
        <w:pStyle w:val="Heading1"/>
      </w:pPr>
    </w:p>
    <w:p w14:paraId="6D438685" w14:textId="44BE52EC" w:rsidR="001A081E" w:rsidRPr="00B459C6" w:rsidRDefault="001A081E" w:rsidP="00617604">
      <w:pPr>
        <w:pStyle w:val="Heading1"/>
        <w:rPr>
          <w:sz w:val="32"/>
        </w:rPr>
      </w:pPr>
      <w:r w:rsidRPr="00B459C6">
        <w:rPr>
          <w:sz w:val="32"/>
        </w:rPr>
        <w:t>Rubber mulch</w:t>
      </w:r>
      <w:r w:rsidR="00B459C6">
        <w:rPr>
          <w:sz w:val="32"/>
        </w:rPr>
        <w:t xml:space="preserve"> installation…</w:t>
      </w:r>
    </w:p>
    <w:p w14:paraId="005E1C25" w14:textId="3FF8B1C9" w:rsidR="00CB2EB8" w:rsidRDefault="00C533D4" w:rsidP="00617604">
      <w:pPr>
        <w:pStyle w:val="Heading1"/>
      </w:pPr>
      <w:r w:rsidRPr="00C533D4">
        <w:t>With lifting equipment</w:t>
      </w:r>
      <w:r>
        <w:t>:</w:t>
      </w:r>
    </w:p>
    <w:p w14:paraId="3F997E56" w14:textId="38A8F9A7" w:rsidR="00C533D4" w:rsidRDefault="00000000" w:rsidP="00817ACF">
      <w:pPr>
        <w:pStyle w:val="checkboxindent"/>
        <w:ind w:left="0" w:firstLine="0"/>
      </w:pPr>
      <w:sdt>
        <w:sdtPr>
          <w:id w:val="90834749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F81BB1" w:rsidRPr="00774C30">
            <w:rPr>
              <w:rFonts w:ascii="Segoe UI Symbol" w:hAnsi="Segoe UI Symbol" w:cs="Segoe UI Symbol"/>
            </w:rPr>
            <w:t>☐</w:t>
          </w:r>
        </w:sdtContent>
      </w:sdt>
      <w:r w:rsidR="00F81BB1">
        <w:t xml:space="preserve"> </w:t>
      </w:r>
      <w:r w:rsidR="0019467E" w:rsidRPr="0019467E">
        <w:t>Lift the sack using the stirrups on the top.</w:t>
      </w:r>
    </w:p>
    <w:p w14:paraId="7B1335DC" w14:textId="59295942" w:rsidR="00F81BB1" w:rsidRDefault="00000000" w:rsidP="00817ACF">
      <w:pPr>
        <w:pStyle w:val="checkboxindent"/>
        <w:ind w:left="0" w:firstLine="0"/>
      </w:pPr>
      <w:sdt>
        <w:sdtPr>
          <w:id w:val="144358099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F81BB1" w:rsidRPr="00774C30">
            <w:rPr>
              <w:rFonts w:ascii="Segoe UI Symbol" w:hAnsi="Segoe UI Symbol" w:cs="Segoe UI Symbol"/>
            </w:rPr>
            <w:t>☐</w:t>
          </w:r>
        </w:sdtContent>
      </w:sdt>
      <w:r w:rsidR="0019467E">
        <w:t xml:space="preserve"> </w:t>
      </w:r>
      <w:r w:rsidR="00E41C8C" w:rsidRPr="00E41C8C">
        <w:t>Position in area where it can be raked out (1 sack per 214 sq</w:t>
      </w:r>
      <w:r w:rsidR="00E41C8C">
        <w:t xml:space="preserve"> </w:t>
      </w:r>
      <w:r w:rsidR="00E41C8C" w:rsidRPr="00E41C8C">
        <w:t>ft</w:t>
      </w:r>
      <w:r w:rsidR="00E41C8C">
        <w:t xml:space="preserve"> </w:t>
      </w:r>
      <w:r w:rsidR="00CE6E66">
        <w:t>- 4”; 285 sq ft – 3”</w:t>
      </w:r>
      <w:r w:rsidR="00E41C8C" w:rsidRPr="00E41C8C">
        <w:t>)</w:t>
      </w:r>
      <w:r w:rsidR="00E41C8C">
        <w:t>.</w:t>
      </w:r>
    </w:p>
    <w:p w14:paraId="59160FC6" w14:textId="17B0C1D1" w:rsidR="00F81BB1" w:rsidRDefault="00000000" w:rsidP="00817ACF">
      <w:pPr>
        <w:pStyle w:val="checkboxindent"/>
        <w:ind w:left="0" w:firstLine="0"/>
      </w:pPr>
      <w:sdt>
        <w:sdtPr>
          <w:id w:val="209397046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F81BB1" w:rsidRPr="00774C30">
            <w:rPr>
              <w:rFonts w:ascii="Segoe UI Symbol" w:hAnsi="Segoe UI Symbol" w:cs="Segoe UI Symbol"/>
            </w:rPr>
            <w:t>☐</w:t>
          </w:r>
        </w:sdtContent>
      </w:sdt>
      <w:r w:rsidR="00CE6E66">
        <w:t xml:space="preserve"> </w:t>
      </w:r>
      <w:r w:rsidR="0063509B" w:rsidRPr="0063509B">
        <w:t>To open a sack, make 2 vertical slits – 1 on each of 2 sides. Then make horizontal slit near the bottom on those same 2 sides.</w:t>
      </w:r>
    </w:p>
    <w:p w14:paraId="4CB0B839" w14:textId="27F1F714" w:rsidR="00F81BB1" w:rsidRDefault="00000000" w:rsidP="00817ACF">
      <w:pPr>
        <w:pStyle w:val="checkboxindent"/>
        <w:ind w:left="0" w:firstLine="0"/>
      </w:pPr>
      <w:sdt>
        <w:sdtPr>
          <w:id w:val="16976566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F81BB1" w:rsidRPr="00774C30">
            <w:rPr>
              <w:rFonts w:ascii="Segoe UI Symbol" w:hAnsi="Segoe UI Symbol" w:cs="Segoe UI Symbol"/>
            </w:rPr>
            <w:t>☐</w:t>
          </w:r>
        </w:sdtContent>
      </w:sdt>
      <w:r w:rsidR="0063509B">
        <w:t xml:space="preserve"> </w:t>
      </w:r>
      <w:r w:rsidR="002D76CA" w:rsidRPr="002D76CA">
        <w:t>Warning: stand back about 3 feet from the sack when making the final cut. The mulch will exit under pressure.</w:t>
      </w:r>
    </w:p>
    <w:p w14:paraId="58F944A0" w14:textId="57758DD5" w:rsidR="00F0068A" w:rsidRDefault="00000000" w:rsidP="00F0068A">
      <w:pPr>
        <w:pStyle w:val="checkboxindent"/>
      </w:pPr>
      <w:sdt>
        <w:sdtPr>
          <w:id w:val="-75127978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1B7074" w:rsidRPr="00774C30">
            <w:rPr>
              <w:rFonts w:ascii="Segoe UI Symbol" w:hAnsi="Segoe UI Symbol" w:cs="Segoe UI Symbol"/>
            </w:rPr>
            <w:t>☐</w:t>
          </w:r>
        </w:sdtContent>
      </w:sdt>
      <w:r w:rsidR="00F0068A">
        <w:rPr>
          <w:rFonts w:ascii="Segoe UI Symbol" w:hAnsi="Segoe UI Symbol" w:cs="Segoe UI Symbol"/>
        </w:rPr>
        <w:t xml:space="preserve"> </w:t>
      </w:r>
      <w:r w:rsidR="00F0068A" w:rsidRPr="007C598F">
        <w:t>Rake out until level.</w:t>
      </w:r>
    </w:p>
    <w:p w14:paraId="6DCA9BD1" w14:textId="77777777" w:rsidR="00F0068A" w:rsidRDefault="00000000" w:rsidP="00F0068A">
      <w:pPr>
        <w:pStyle w:val="checkboxindent"/>
        <w:ind w:left="0" w:firstLine="0"/>
      </w:pPr>
      <w:sdt>
        <w:sdtPr>
          <w:id w:val="-57412956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F0068A" w:rsidRPr="00774C30">
            <w:rPr>
              <w:rFonts w:ascii="Segoe UI Symbol" w:hAnsi="Segoe UI Symbol" w:cs="Segoe UI Symbol"/>
            </w:rPr>
            <w:t>☐</w:t>
          </w:r>
        </w:sdtContent>
      </w:sdt>
      <w:r w:rsidR="00F0068A">
        <w:t xml:space="preserve"> </w:t>
      </w:r>
      <w:r w:rsidR="00F0068A" w:rsidRPr="00DC0993">
        <w:t>Move borders back</w:t>
      </w:r>
      <w:r w:rsidR="00F0068A">
        <w:t xml:space="preserve"> and secure to the ground.</w:t>
      </w:r>
    </w:p>
    <w:p w14:paraId="10C89E22" w14:textId="77777777" w:rsidR="00F0068A" w:rsidRDefault="00000000" w:rsidP="00F0068A">
      <w:pPr>
        <w:pStyle w:val="checkboxindent"/>
        <w:ind w:left="0" w:firstLine="0"/>
      </w:pPr>
      <w:sdt>
        <w:sdtPr>
          <w:id w:val="-20610087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F0068A" w:rsidRPr="00774C30">
            <w:rPr>
              <w:rFonts w:ascii="Segoe UI Symbol" w:hAnsi="Segoe UI Symbol" w:cs="Segoe UI Symbol"/>
            </w:rPr>
            <w:t>☐</w:t>
          </w:r>
        </w:sdtContent>
      </w:sdt>
      <w:r w:rsidR="00F0068A">
        <w:t xml:space="preserve"> With garden hose, spray the mulch down to wash paint dust off.</w:t>
      </w:r>
    </w:p>
    <w:p w14:paraId="1365E648" w14:textId="77777777" w:rsidR="00F0068A" w:rsidRDefault="00F0068A" w:rsidP="00817ACF">
      <w:pPr>
        <w:pStyle w:val="checkboxindent"/>
        <w:ind w:left="0" w:firstLine="0"/>
      </w:pPr>
    </w:p>
    <w:p w14:paraId="461D6A73" w14:textId="1F517053" w:rsidR="00F81BB1" w:rsidRPr="00A73901" w:rsidRDefault="00A73901" w:rsidP="00617604">
      <w:pPr>
        <w:pStyle w:val="Heading1"/>
      </w:pPr>
      <w:r w:rsidRPr="00A73901">
        <w:t>With manual equipment:</w:t>
      </w:r>
    </w:p>
    <w:p w14:paraId="7516B949" w14:textId="5930E0B9" w:rsidR="00A73901" w:rsidRDefault="00000000" w:rsidP="00817ACF">
      <w:pPr>
        <w:pStyle w:val="checkboxindent"/>
        <w:ind w:left="0" w:firstLine="0"/>
      </w:pPr>
      <w:sdt>
        <w:sdtPr>
          <w:id w:val="3712744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A73901" w:rsidRPr="00774C30">
            <w:rPr>
              <w:rFonts w:ascii="Segoe UI Symbol" w:hAnsi="Segoe UI Symbol" w:cs="Segoe UI Symbol"/>
            </w:rPr>
            <w:t>☐</w:t>
          </w:r>
        </w:sdtContent>
      </w:sdt>
      <w:r w:rsidR="00ED7B6C">
        <w:t xml:space="preserve"> </w:t>
      </w:r>
      <w:r w:rsidR="00B86ADA" w:rsidRPr="00B86ADA">
        <w:t>Slit sack open – stand back about 3</w:t>
      </w:r>
      <w:r w:rsidR="00E55FA7">
        <w:t>’</w:t>
      </w:r>
      <w:r w:rsidR="00B86ADA" w:rsidRPr="00B86ADA">
        <w:t xml:space="preserve"> so mu</w:t>
      </w:r>
      <w:r w:rsidR="00E55FA7">
        <w:t>l</w:t>
      </w:r>
      <w:r w:rsidR="00B86ADA" w:rsidRPr="00B86ADA">
        <w:t>ch has room to spill out.</w:t>
      </w:r>
    </w:p>
    <w:p w14:paraId="774468E5" w14:textId="772E2E81" w:rsidR="00ED7B6C" w:rsidRDefault="00000000" w:rsidP="00817ACF">
      <w:pPr>
        <w:pStyle w:val="checkboxindent"/>
        <w:ind w:left="0" w:firstLine="0"/>
      </w:pPr>
      <w:sdt>
        <w:sdtPr>
          <w:id w:val="7540228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ED7B6C" w:rsidRPr="00774C30">
            <w:rPr>
              <w:rFonts w:ascii="Segoe UI Symbol" w:hAnsi="Segoe UI Symbol" w:cs="Segoe UI Symbol"/>
            </w:rPr>
            <w:t>☐</w:t>
          </w:r>
        </w:sdtContent>
      </w:sdt>
      <w:r w:rsidR="00B86ADA">
        <w:t xml:space="preserve"> </w:t>
      </w:r>
      <w:r w:rsidR="00F8003C" w:rsidRPr="00F8003C">
        <w:t>Shovel into wheelbarrow and move to the project site</w:t>
      </w:r>
      <w:r w:rsidR="00F8003C">
        <w:t>.</w:t>
      </w:r>
    </w:p>
    <w:p w14:paraId="4A777DAD" w14:textId="30B811AB" w:rsidR="00ED7B6C" w:rsidRDefault="00000000" w:rsidP="00817ACF">
      <w:pPr>
        <w:pStyle w:val="checkboxindent"/>
        <w:ind w:left="0" w:firstLine="0"/>
      </w:pPr>
      <w:sdt>
        <w:sdtPr>
          <w:id w:val="-9022114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ED7B6C" w:rsidRPr="00774C30">
            <w:rPr>
              <w:rFonts w:ascii="Segoe UI Symbol" w:hAnsi="Segoe UI Symbol" w:cs="Segoe UI Symbol"/>
            </w:rPr>
            <w:t>☐</w:t>
          </w:r>
        </w:sdtContent>
      </w:sdt>
      <w:r w:rsidR="00F8003C">
        <w:t xml:space="preserve"> </w:t>
      </w:r>
      <w:r w:rsidR="007C598F" w:rsidRPr="007C598F">
        <w:t>Rake out until level.</w:t>
      </w:r>
    </w:p>
    <w:p w14:paraId="7B97D15E" w14:textId="0E1B27F9" w:rsidR="00172E09" w:rsidRDefault="00000000" w:rsidP="00817ACF">
      <w:pPr>
        <w:pStyle w:val="checkboxindent"/>
        <w:ind w:left="0" w:firstLine="0"/>
      </w:pPr>
      <w:sdt>
        <w:sdtPr>
          <w:id w:val="-154350177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ED7B6C" w:rsidRPr="00774C30">
            <w:rPr>
              <w:rFonts w:ascii="Segoe UI Symbol" w:hAnsi="Segoe UI Symbol" w:cs="Segoe UI Symbol"/>
            </w:rPr>
            <w:t>☐</w:t>
          </w:r>
        </w:sdtContent>
      </w:sdt>
      <w:r w:rsidR="007C598F">
        <w:t xml:space="preserve"> </w:t>
      </w:r>
      <w:r w:rsidR="00DC0993" w:rsidRPr="00DC0993">
        <w:t>Move borders back</w:t>
      </w:r>
      <w:r w:rsidR="00172E09">
        <w:t xml:space="preserve"> and secure to the ground.</w:t>
      </w:r>
    </w:p>
    <w:p w14:paraId="0515D27A" w14:textId="46C9F151" w:rsidR="00B459C6" w:rsidRDefault="00000000" w:rsidP="00E10292">
      <w:pPr>
        <w:pStyle w:val="checkboxindent"/>
        <w:ind w:left="0" w:firstLine="0"/>
      </w:pPr>
      <w:sdt>
        <w:sdtPr>
          <w:id w:val="196206917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DC0993" w:rsidRPr="00774C30">
            <w:rPr>
              <w:rFonts w:ascii="Segoe UI Symbol" w:hAnsi="Segoe UI Symbol" w:cs="Segoe UI Symbol"/>
            </w:rPr>
            <w:t>☐</w:t>
          </w:r>
        </w:sdtContent>
      </w:sdt>
      <w:r w:rsidR="00172E09">
        <w:t xml:space="preserve"> With garden hose, spray the mulch down to wash paint dust off.</w:t>
      </w:r>
    </w:p>
    <w:p w14:paraId="56227D0F" w14:textId="77777777" w:rsidR="00B459C6" w:rsidRDefault="00B459C6" w:rsidP="00E10292">
      <w:pPr>
        <w:pStyle w:val="Heading1"/>
        <w:pBdr>
          <w:top w:val="single" w:sz="8" w:space="0" w:color="B9C8E1" w:themeColor="accent5"/>
        </w:pBdr>
      </w:pPr>
    </w:p>
    <w:p w14:paraId="06DDEB9C" w14:textId="77777777" w:rsidR="00B459C6" w:rsidRDefault="00B459C6" w:rsidP="00E10292">
      <w:pPr>
        <w:pStyle w:val="Heading1"/>
        <w:pBdr>
          <w:top w:val="single" w:sz="8" w:space="0" w:color="B9C8E1" w:themeColor="accent5"/>
        </w:pBdr>
      </w:pPr>
    </w:p>
    <w:p w14:paraId="64CDA8DA" w14:textId="77777777" w:rsidR="00B459C6" w:rsidRDefault="00B459C6" w:rsidP="00E10292">
      <w:pPr>
        <w:pStyle w:val="Heading1"/>
        <w:pBdr>
          <w:top w:val="single" w:sz="8" w:space="0" w:color="B9C8E1" w:themeColor="accent5"/>
        </w:pBdr>
      </w:pPr>
    </w:p>
    <w:p w14:paraId="5DE1F99A" w14:textId="77777777" w:rsidR="00B459C6" w:rsidRDefault="00B459C6" w:rsidP="00E10292">
      <w:pPr>
        <w:pStyle w:val="Heading1"/>
        <w:pBdr>
          <w:top w:val="single" w:sz="8" w:space="0" w:color="B9C8E1" w:themeColor="accent5"/>
        </w:pBdr>
      </w:pPr>
    </w:p>
    <w:p w14:paraId="5061378F" w14:textId="6F424F1D" w:rsidR="00C52BB7" w:rsidRDefault="007F5ADE" w:rsidP="00E10292">
      <w:pPr>
        <w:pStyle w:val="Heading1"/>
        <w:pBdr>
          <w:top w:val="single" w:sz="8" w:space="0" w:color="B9C8E1" w:themeColor="accent5"/>
        </w:pBdr>
      </w:pPr>
      <w:r>
        <w:t>Materials needed</w:t>
      </w:r>
    </w:p>
    <w:p w14:paraId="36A1681E" w14:textId="5C806CF7" w:rsidR="007F5ADE" w:rsidRDefault="00000000" w:rsidP="007F5ADE">
      <w:sdt>
        <w:sdtPr>
          <w:id w:val="-105499841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F5ADE">
            <w:rPr>
              <w:rFonts w:ascii="MS Gothic" w:eastAsia="MS Gothic" w:hAnsi="MS Gothic" w:hint="eastAsia"/>
            </w:rPr>
            <w:t>☐</w:t>
          </w:r>
        </w:sdtContent>
      </w:sdt>
      <w:r w:rsidR="007F5ADE">
        <w:t xml:space="preserve"> Rubber mulch – Black, Brown, Redwood, Green, Blue</w:t>
      </w:r>
    </w:p>
    <w:p w14:paraId="364D5115" w14:textId="0DB8C154" w:rsidR="007F5ADE" w:rsidRDefault="00000000" w:rsidP="007F5ADE">
      <w:pPr>
        <w:ind w:left="720"/>
      </w:pPr>
      <w:sdt>
        <w:sdtPr>
          <w:id w:val="-1638340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F5ADE">
            <w:rPr>
              <w:rFonts w:ascii="MS Gothic" w:eastAsia="MS Gothic" w:hAnsi="MS Gothic" w:hint="eastAsia"/>
            </w:rPr>
            <w:t>☐</w:t>
          </w:r>
        </w:sdtContent>
      </w:sdt>
      <w:r w:rsidR="007F5ADE">
        <w:t xml:space="preserve"> Depth (3” for Residential, 6” Public, 2” Landscape)</w:t>
      </w:r>
    </w:p>
    <w:p w14:paraId="1B8BEB9E" w14:textId="593AC0B6" w:rsidR="007F5ADE" w:rsidRDefault="00000000" w:rsidP="007F5ADE">
      <w:sdt>
        <w:sdtPr>
          <w:id w:val="-101159539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F5ADE">
            <w:rPr>
              <w:rFonts w:ascii="MS Gothic" w:eastAsia="MS Gothic" w:hAnsi="MS Gothic" w:hint="eastAsia"/>
            </w:rPr>
            <w:t>☐</w:t>
          </w:r>
        </w:sdtContent>
      </w:sdt>
      <w:r w:rsidR="007F5ADE">
        <w:t xml:space="preserve"> Weed barrier &amp; staples</w:t>
      </w:r>
      <w:r w:rsidR="00817CDB">
        <w:t xml:space="preserve"> (12.5’ and 15’ width rolls).</w:t>
      </w:r>
    </w:p>
    <w:p w14:paraId="18F711D2" w14:textId="5FBF775C" w:rsidR="007F5ADE" w:rsidRDefault="00000000" w:rsidP="007F5ADE">
      <w:sdt>
        <w:sdtPr>
          <w:id w:val="-129351960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F5ADE">
            <w:rPr>
              <w:rFonts w:ascii="MS Gothic" w:eastAsia="MS Gothic" w:hAnsi="MS Gothic" w:hint="eastAsia"/>
            </w:rPr>
            <w:t>☐</w:t>
          </w:r>
        </w:sdtContent>
      </w:sdt>
      <w:r w:rsidR="007F5ADE">
        <w:t xml:space="preserve"> Borders</w:t>
      </w:r>
      <w:r w:rsidR="00817CDB">
        <w:t xml:space="preserve"> -protect your investment </w:t>
      </w:r>
      <w:r w:rsidR="007F5ADE">
        <w:t>(Recycled plastic 4’x 8”/12”; Rubber timbers (</w:t>
      </w:r>
      <w:r w:rsidR="00817CDB">
        <w:t>6” x 92”; black, brown, red).</w:t>
      </w:r>
    </w:p>
    <w:p w14:paraId="2C2C7CFC" w14:textId="4F2E7E0E" w:rsidR="007F5ADE" w:rsidRDefault="00000000" w:rsidP="007F5ADE">
      <w:sdt>
        <w:sdtPr>
          <w:id w:val="-200435435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817CDB">
            <w:rPr>
              <w:rFonts w:ascii="MS Gothic" w:eastAsia="MS Gothic" w:hAnsi="MS Gothic" w:hint="eastAsia"/>
            </w:rPr>
            <w:t>☐</w:t>
          </w:r>
        </w:sdtContent>
      </w:sdt>
      <w:r w:rsidR="00817CDB">
        <w:t xml:space="preserve"> Mats for swings, slides, monkey bars (4’x 6’; 3’ x 3’; 2’ x 3’).</w:t>
      </w:r>
    </w:p>
    <w:p w14:paraId="0765E494" w14:textId="7D6A4E93" w:rsidR="007F5ADE" w:rsidRDefault="00000000" w:rsidP="007F5ADE">
      <w:sdt>
        <w:sdtPr>
          <w:id w:val="-70486701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7F5ADE" w:rsidRPr="00774C30">
            <w:rPr>
              <w:rFonts w:ascii="Segoe UI Symbol" w:hAnsi="Segoe UI Symbol" w:cs="Segoe UI Symbol"/>
            </w:rPr>
            <w:t>☐</w:t>
          </w:r>
        </w:sdtContent>
      </w:sdt>
      <w:r w:rsidR="00817CDB">
        <w:t xml:space="preserve"> Installation (call 816-241-6400 for site visit).</w:t>
      </w:r>
    </w:p>
    <w:p w14:paraId="015A9B59" w14:textId="43DED310" w:rsidR="00817CDB" w:rsidRPr="007F5ADE" w:rsidRDefault="00000000" w:rsidP="007F5ADE">
      <w:sdt>
        <w:sdtPr>
          <w:id w:val="40349475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817CDB" w:rsidRPr="00774C30">
            <w:rPr>
              <w:rFonts w:ascii="Segoe UI Symbol" w:hAnsi="Segoe UI Symbol" w:cs="Segoe UI Symbol"/>
            </w:rPr>
            <w:t>☐</w:t>
          </w:r>
        </w:sdtContent>
      </w:sdt>
      <w:r w:rsidR="00817CDB">
        <w:t xml:space="preserve"> Delivery (you can pick </w:t>
      </w:r>
      <w:r w:rsidR="00A63460">
        <w:t>up but</w:t>
      </w:r>
      <w:r w:rsidR="00817CDB">
        <w:t xml:space="preserve"> let us deliver and save the wear and tear on you and the vehicle).</w:t>
      </w:r>
    </w:p>
    <w:p w14:paraId="39C181A9" w14:textId="77777777" w:rsidR="00C52BB7" w:rsidRPr="00C52BB7" w:rsidRDefault="00C52BB7" w:rsidP="00C52BB7"/>
    <w:p w14:paraId="5BE76927" w14:textId="77777777" w:rsidR="00140CCB" w:rsidRDefault="00140CCB" w:rsidP="00617604">
      <w:pPr>
        <w:pStyle w:val="Heading1"/>
      </w:pPr>
    </w:p>
    <w:p w14:paraId="1032DF01" w14:textId="7908A679" w:rsidR="00DC0993" w:rsidRDefault="009C3EBA" w:rsidP="00617604">
      <w:pPr>
        <w:pStyle w:val="Heading1"/>
      </w:pPr>
      <w:r>
        <w:t>Site drainage tips.</w:t>
      </w:r>
    </w:p>
    <w:p w14:paraId="239710B7" w14:textId="39DABE82" w:rsidR="009C3EBA" w:rsidRDefault="00000000" w:rsidP="00817ACF">
      <w:pPr>
        <w:pStyle w:val="checkboxindent"/>
        <w:ind w:left="0" w:firstLine="0"/>
      </w:pPr>
      <w:sdt>
        <w:sdtPr>
          <w:id w:val="-154173386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490494" w:rsidRPr="00774C30">
            <w:rPr>
              <w:rFonts w:ascii="Segoe UI Symbol" w:hAnsi="Segoe UI Symbol" w:cs="Segoe UI Symbol"/>
            </w:rPr>
            <w:t>☐</w:t>
          </w:r>
        </w:sdtContent>
      </w:sdt>
      <w:r w:rsidR="00490494">
        <w:t xml:space="preserve"> </w:t>
      </w:r>
      <w:r w:rsidR="007B298D" w:rsidRPr="007B298D">
        <w:t>1-2% grade provides sufficient drainage.</w:t>
      </w:r>
    </w:p>
    <w:p w14:paraId="1017E965" w14:textId="2E705834" w:rsidR="00490494" w:rsidRDefault="00000000" w:rsidP="00817ACF">
      <w:pPr>
        <w:pStyle w:val="checkboxindent"/>
        <w:ind w:left="0" w:firstLine="0"/>
      </w:pPr>
      <w:sdt>
        <w:sdtPr>
          <w:id w:val="-53211538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490494" w:rsidRPr="00774C30">
            <w:rPr>
              <w:rFonts w:ascii="Segoe UI Symbol" w:hAnsi="Segoe UI Symbol" w:cs="Segoe UI Symbol"/>
            </w:rPr>
            <w:t>☐</w:t>
          </w:r>
        </w:sdtContent>
      </w:sdt>
      <w:r w:rsidR="007B298D">
        <w:t xml:space="preserve"> </w:t>
      </w:r>
      <w:r w:rsidR="00036007" w:rsidRPr="00036007">
        <w:t xml:space="preserve">For larger sites, </w:t>
      </w:r>
      <w:r w:rsidR="00036007">
        <w:t xml:space="preserve">consider </w:t>
      </w:r>
      <w:r w:rsidR="00036007" w:rsidRPr="00036007">
        <w:t>a French drain</w:t>
      </w:r>
      <w:r w:rsidR="00036007">
        <w:t>.</w:t>
      </w:r>
    </w:p>
    <w:p w14:paraId="5750B831" w14:textId="77777777" w:rsidR="00B459C6" w:rsidRDefault="00B459C6" w:rsidP="00817ACF">
      <w:pPr>
        <w:pStyle w:val="checkboxindent"/>
        <w:ind w:left="0" w:firstLine="0"/>
      </w:pPr>
    </w:p>
    <w:p w14:paraId="6243E45B" w14:textId="77777777" w:rsidR="00B459C6" w:rsidRDefault="00B459C6" w:rsidP="00817ACF">
      <w:pPr>
        <w:pStyle w:val="checkboxindent"/>
        <w:ind w:left="0" w:firstLine="0"/>
      </w:pPr>
    </w:p>
    <w:p w14:paraId="698B33C9" w14:textId="6EAB6327" w:rsidR="00091C46" w:rsidRDefault="00B459C6" w:rsidP="00B459C6">
      <w:pPr>
        <w:pStyle w:val="Heading1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0884FB7" wp14:editId="224C9DFE">
            <wp:simplePos x="0" y="0"/>
            <wp:positionH relativeFrom="column">
              <wp:posOffset>2962275</wp:posOffset>
            </wp:positionH>
            <wp:positionV relativeFrom="paragraph">
              <wp:posOffset>901700</wp:posOffset>
            </wp:positionV>
            <wp:extent cx="2463800" cy="1847850"/>
            <wp:effectExtent l="171450" t="171450" r="184150" b="190500"/>
            <wp:wrapNone/>
            <wp:docPr id="2" name="Picture 2" descr="A swing set in a play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wing set in a playground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DDA2301" wp14:editId="21467146">
            <wp:simplePos x="0" y="0"/>
            <wp:positionH relativeFrom="margin">
              <wp:align>left</wp:align>
            </wp:positionH>
            <wp:positionV relativeFrom="paragraph">
              <wp:posOffset>904875</wp:posOffset>
            </wp:positionV>
            <wp:extent cx="2505075" cy="1878330"/>
            <wp:effectExtent l="152400" t="171450" r="180975" b="198120"/>
            <wp:wrapNone/>
            <wp:docPr id="1" name="Picture 1" descr="A picture containing transport, power shov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ansport, power shovel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5075" cy="1878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Examples of proper weed barrier installation.</w:t>
      </w:r>
    </w:p>
    <w:sectPr w:rsidR="00091C46" w:rsidSect="004D3574">
      <w:pgSz w:w="12240" w:h="15840" w:code="1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0133" w14:textId="77777777" w:rsidR="00C64A63" w:rsidRDefault="00C64A63" w:rsidP="00633A22">
      <w:r>
        <w:separator/>
      </w:r>
    </w:p>
  </w:endnote>
  <w:endnote w:type="continuationSeparator" w:id="0">
    <w:p w14:paraId="02B0ABA5" w14:textId="77777777" w:rsidR="00C64A63" w:rsidRDefault="00C64A63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D24F" w14:textId="77777777" w:rsidR="00C64A63" w:rsidRDefault="00C64A63" w:rsidP="00633A22">
      <w:r>
        <w:separator/>
      </w:r>
    </w:p>
  </w:footnote>
  <w:footnote w:type="continuationSeparator" w:id="0">
    <w:p w14:paraId="72902E75" w14:textId="77777777" w:rsidR="00C64A63" w:rsidRDefault="00C64A63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083549">
    <w:abstractNumId w:val="9"/>
  </w:num>
  <w:num w:numId="2" w16cid:durableId="746003457">
    <w:abstractNumId w:val="3"/>
  </w:num>
  <w:num w:numId="3" w16cid:durableId="1419248788">
    <w:abstractNumId w:val="6"/>
  </w:num>
  <w:num w:numId="4" w16cid:durableId="1730151564">
    <w:abstractNumId w:val="7"/>
  </w:num>
  <w:num w:numId="5" w16cid:durableId="2127308066">
    <w:abstractNumId w:val="4"/>
  </w:num>
  <w:num w:numId="6" w16cid:durableId="194119064">
    <w:abstractNumId w:val="5"/>
  </w:num>
  <w:num w:numId="7" w16cid:durableId="1013151005">
    <w:abstractNumId w:val="10"/>
  </w:num>
  <w:num w:numId="8" w16cid:durableId="938685098">
    <w:abstractNumId w:val="2"/>
  </w:num>
  <w:num w:numId="9" w16cid:durableId="347021597">
    <w:abstractNumId w:val="8"/>
  </w:num>
  <w:num w:numId="10" w16cid:durableId="907112259">
    <w:abstractNumId w:val="1"/>
  </w:num>
  <w:num w:numId="11" w16cid:durableId="103311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29"/>
    <w:rsid w:val="0002634A"/>
    <w:rsid w:val="00036007"/>
    <w:rsid w:val="00087D0B"/>
    <w:rsid w:val="00091C46"/>
    <w:rsid w:val="00092566"/>
    <w:rsid w:val="000A50B4"/>
    <w:rsid w:val="000A7E97"/>
    <w:rsid w:val="000B4A9F"/>
    <w:rsid w:val="000F2F1B"/>
    <w:rsid w:val="001232C8"/>
    <w:rsid w:val="00123C6D"/>
    <w:rsid w:val="00127AA2"/>
    <w:rsid w:val="00140CCB"/>
    <w:rsid w:val="00142CB9"/>
    <w:rsid w:val="001465AC"/>
    <w:rsid w:val="00153445"/>
    <w:rsid w:val="00166E62"/>
    <w:rsid w:val="00172E09"/>
    <w:rsid w:val="00175FD0"/>
    <w:rsid w:val="00180608"/>
    <w:rsid w:val="0019467E"/>
    <w:rsid w:val="001A081E"/>
    <w:rsid w:val="001B7074"/>
    <w:rsid w:val="001D2885"/>
    <w:rsid w:val="001E6F85"/>
    <w:rsid w:val="0021202A"/>
    <w:rsid w:val="00214EE0"/>
    <w:rsid w:val="002177BC"/>
    <w:rsid w:val="00235CF9"/>
    <w:rsid w:val="00243A0A"/>
    <w:rsid w:val="00271704"/>
    <w:rsid w:val="00277830"/>
    <w:rsid w:val="002D76CA"/>
    <w:rsid w:val="002F1388"/>
    <w:rsid w:val="002F3A84"/>
    <w:rsid w:val="00303EA2"/>
    <w:rsid w:val="00316A44"/>
    <w:rsid w:val="00317EF4"/>
    <w:rsid w:val="003525D3"/>
    <w:rsid w:val="00376741"/>
    <w:rsid w:val="003A0FE6"/>
    <w:rsid w:val="003A2B2B"/>
    <w:rsid w:val="003E35DA"/>
    <w:rsid w:val="003F6EB6"/>
    <w:rsid w:val="0043632A"/>
    <w:rsid w:val="00443839"/>
    <w:rsid w:val="00444913"/>
    <w:rsid w:val="00490494"/>
    <w:rsid w:val="004A58D2"/>
    <w:rsid w:val="004B07B5"/>
    <w:rsid w:val="004B6355"/>
    <w:rsid w:val="004D3574"/>
    <w:rsid w:val="00510F45"/>
    <w:rsid w:val="00514811"/>
    <w:rsid w:val="00557B53"/>
    <w:rsid w:val="0057160B"/>
    <w:rsid w:val="00571D28"/>
    <w:rsid w:val="00572C85"/>
    <w:rsid w:val="005879DF"/>
    <w:rsid w:val="005925B9"/>
    <w:rsid w:val="005C0231"/>
    <w:rsid w:val="005C324C"/>
    <w:rsid w:val="005D2A31"/>
    <w:rsid w:val="00617604"/>
    <w:rsid w:val="00622E2D"/>
    <w:rsid w:val="006273E3"/>
    <w:rsid w:val="00633A22"/>
    <w:rsid w:val="0063509B"/>
    <w:rsid w:val="00652F41"/>
    <w:rsid w:val="006C57A4"/>
    <w:rsid w:val="006E2BC1"/>
    <w:rsid w:val="006F5596"/>
    <w:rsid w:val="00722CEC"/>
    <w:rsid w:val="007628D7"/>
    <w:rsid w:val="00774C30"/>
    <w:rsid w:val="007834AC"/>
    <w:rsid w:val="00786151"/>
    <w:rsid w:val="007A77F3"/>
    <w:rsid w:val="007B298D"/>
    <w:rsid w:val="007C598F"/>
    <w:rsid w:val="007D7966"/>
    <w:rsid w:val="007F52BF"/>
    <w:rsid w:val="007F5ADE"/>
    <w:rsid w:val="007F7DE0"/>
    <w:rsid w:val="008072F5"/>
    <w:rsid w:val="00817ACF"/>
    <w:rsid w:val="00817CDB"/>
    <w:rsid w:val="00872319"/>
    <w:rsid w:val="008C04C8"/>
    <w:rsid w:val="008C5930"/>
    <w:rsid w:val="008D6306"/>
    <w:rsid w:val="008E20B6"/>
    <w:rsid w:val="009132C7"/>
    <w:rsid w:val="0095543B"/>
    <w:rsid w:val="0096383C"/>
    <w:rsid w:val="00966631"/>
    <w:rsid w:val="00976F0B"/>
    <w:rsid w:val="00981289"/>
    <w:rsid w:val="00990D61"/>
    <w:rsid w:val="009937B7"/>
    <w:rsid w:val="009A6C72"/>
    <w:rsid w:val="009C3EBA"/>
    <w:rsid w:val="009C5A7A"/>
    <w:rsid w:val="009F558F"/>
    <w:rsid w:val="009F6F61"/>
    <w:rsid w:val="00A11B40"/>
    <w:rsid w:val="00A32DB4"/>
    <w:rsid w:val="00A356D4"/>
    <w:rsid w:val="00A63460"/>
    <w:rsid w:val="00A6621B"/>
    <w:rsid w:val="00A73901"/>
    <w:rsid w:val="00A73E4F"/>
    <w:rsid w:val="00A76BDC"/>
    <w:rsid w:val="00A80512"/>
    <w:rsid w:val="00A947A4"/>
    <w:rsid w:val="00AB36A4"/>
    <w:rsid w:val="00AF547C"/>
    <w:rsid w:val="00B14286"/>
    <w:rsid w:val="00B259F0"/>
    <w:rsid w:val="00B459C6"/>
    <w:rsid w:val="00B47903"/>
    <w:rsid w:val="00B859D8"/>
    <w:rsid w:val="00B86ADA"/>
    <w:rsid w:val="00B93FD2"/>
    <w:rsid w:val="00BA788F"/>
    <w:rsid w:val="00C0066D"/>
    <w:rsid w:val="00C13135"/>
    <w:rsid w:val="00C21D21"/>
    <w:rsid w:val="00C3308F"/>
    <w:rsid w:val="00C52BB7"/>
    <w:rsid w:val="00C533D4"/>
    <w:rsid w:val="00C602B1"/>
    <w:rsid w:val="00C60D98"/>
    <w:rsid w:val="00C64A63"/>
    <w:rsid w:val="00C74402"/>
    <w:rsid w:val="00C7750E"/>
    <w:rsid w:val="00C84956"/>
    <w:rsid w:val="00C918D6"/>
    <w:rsid w:val="00C946E1"/>
    <w:rsid w:val="00C961A9"/>
    <w:rsid w:val="00CB2EB8"/>
    <w:rsid w:val="00CC32FA"/>
    <w:rsid w:val="00CC3B36"/>
    <w:rsid w:val="00CE1CDE"/>
    <w:rsid w:val="00CE6E66"/>
    <w:rsid w:val="00CF3C5E"/>
    <w:rsid w:val="00CF5E60"/>
    <w:rsid w:val="00D205A8"/>
    <w:rsid w:val="00D70972"/>
    <w:rsid w:val="00D75325"/>
    <w:rsid w:val="00D93E61"/>
    <w:rsid w:val="00DA059F"/>
    <w:rsid w:val="00DB32B0"/>
    <w:rsid w:val="00DC0993"/>
    <w:rsid w:val="00DF0176"/>
    <w:rsid w:val="00DF51A5"/>
    <w:rsid w:val="00E10292"/>
    <w:rsid w:val="00E41C8C"/>
    <w:rsid w:val="00E55FA7"/>
    <w:rsid w:val="00E87962"/>
    <w:rsid w:val="00EA00A5"/>
    <w:rsid w:val="00EA0C67"/>
    <w:rsid w:val="00ED7B6C"/>
    <w:rsid w:val="00F0068A"/>
    <w:rsid w:val="00F1045C"/>
    <w:rsid w:val="00F24C8C"/>
    <w:rsid w:val="00F25B37"/>
    <w:rsid w:val="00F458C9"/>
    <w:rsid w:val="00F55CF0"/>
    <w:rsid w:val="00F64F1E"/>
    <w:rsid w:val="00F73E8E"/>
    <w:rsid w:val="00F8003C"/>
    <w:rsid w:val="00F81BB1"/>
    <w:rsid w:val="00F96CDC"/>
    <w:rsid w:val="00FA5382"/>
    <w:rsid w:val="00FB1429"/>
    <w:rsid w:val="00FC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50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C30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7F7DE0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25B9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5B9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F7DE0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semiHidden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  <w:style w:type="character" w:styleId="Hyperlink">
    <w:name w:val="Hyperlink"/>
    <w:basedOn w:val="DefaultParagraphFont"/>
    <w:semiHidden/>
    <w:rsid w:val="003A0FE6"/>
    <w:rPr>
      <w:color w:val="5182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osterrubber.com/bord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osterrubber.com/homeown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osterrubber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Job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EADF4-F36B-4813-BDF4-B2D518E8CE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2022-07-22T17:53:00Z</dcterms:created>
  <dcterms:modified xsi:type="dcterms:W3CDTF">2022-07-27T19:30:00Z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